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02A" w:rsidRDefault="0040502A" w:rsidP="00421C8A">
      <w:pPr>
        <w:rPr>
          <w:noProof/>
        </w:rPr>
      </w:pPr>
    </w:p>
    <w:p w:rsidR="0040502A" w:rsidRDefault="00973FDA" w:rsidP="00421C8A">
      <w:bookmarkStart w:id="0" w:name="_GoBack"/>
      <w:r>
        <w:rPr>
          <w:noProof/>
        </w:rPr>
        <w:drawing>
          <wp:inline distT="0" distB="0" distL="0" distR="0" wp14:anchorId="2F3E698F" wp14:editId="7B30C988">
            <wp:extent cx="5274310" cy="737616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7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0502A" w:rsidRDefault="0040502A" w:rsidP="00421C8A"/>
    <w:p w:rsidR="00B375EB" w:rsidRDefault="00B375EB" w:rsidP="00421C8A"/>
    <w:p w:rsidR="00B375EB" w:rsidRDefault="00B375EB" w:rsidP="00421C8A"/>
    <w:p w:rsidR="00B375EB" w:rsidRDefault="00B375EB" w:rsidP="00421C8A"/>
    <w:p w:rsidR="00B375EB" w:rsidRDefault="00B375EB" w:rsidP="00421C8A"/>
    <w:p w:rsidR="00B375EB" w:rsidRPr="003A0FE5" w:rsidRDefault="00B375EB" w:rsidP="00421C8A"/>
    <w:p w:rsidR="00B375EB" w:rsidRPr="0070268F" w:rsidRDefault="00014DB8" w:rsidP="00421C8A">
      <w:pPr>
        <w:rPr>
          <w:rFonts w:hint="eastAsia"/>
          <w:b/>
        </w:rPr>
      </w:pPr>
      <w:bookmarkStart w:id="1" w:name="OLE_LINK1"/>
      <w:bookmarkStart w:id="2" w:name="OLE_LINK2"/>
      <w:r>
        <w:t>1</w:t>
      </w:r>
      <w:r>
        <w:rPr>
          <w:rFonts w:hint="eastAsia"/>
        </w:rPr>
        <w:t>、</w:t>
      </w:r>
      <w:r w:rsidR="00B375EB">
        <w:t xml:space="preserve">A standard 8051 device has an address range of 64 </w:t>
      </w:r>
      <w:proofErr w:type="spellStart"/>
      <w:r w:rsidR="00B375EB">
        <w:t>KBytes</w:t>
      </w:r>
      <w:proofErr w:type="spellEnd"/>
      <w:r w:rsidR="00B375EB">
        <w:t xml:space="preserve"> for </w:t>
      </w:r>
      <w:r w:rsidR="00B375EB">
        <w:rPr>
          <w:color w:val="FFFFFF"/>
          <w:shd w:val="clear" w:color="auto" w:fill="3399FF"/>
        </w:rPr>
        <w:t>code</w:t>
      </w:r>
      <w:r w:rsidR="00B375EB">
        <w:t xml:space="preserve"> space. To expand program </w:t>
      </w:r>
      <w:r w:rsidR="00B375EB">
        <w:rPr>
          <w:color w:val="FFFFFF"/>
          <w:shd w:val="clear" w:color="auto" w:fill="3399FF"/>
        </w:rPr>
        <w:t>code</w:t>
      </w:r>
      <w:r w:rsidR="00B375EB">
        <w:t xml:space="preserve"> beyond this 64 KB limit, the </w:t>
      </w:r>
      <w:proofErr w:type="spellStart"/>
      <w:r w:rsidR="00B375EB">
        <w:t>Keil</w:t>
      </w:r>
      <w:proofErr w:type="spellEnd"/>
      <w:r w:rsidR="00B375EB">
        <w:t xml:space="preserve"> 8051 tools support </w:t>
      </w:r>
      <w:r w:rsidR="00B375EB" w:rsidRPr="0070268F">
        <w:rPr>
          <w:color w:val="FFFFFF"/>
          <w:shd w:val="clear" w:color="auto" w:fill="3399FF"/>
        </w:rPr>
        <w:t>code banking</w:t>
      </w:r>
      <w:r w:rsidR="00B375EB">
        <w:t xml:space="preserve">. </w:t>
      </w:r>
      <w:r w:rsidR="00B375EB" w:rsidRPr="0070268F">
        <w:rPr>
          <w:b/>
        </w:rPr>
        <w:t xml:space="preserve">This technique lets you manage one common area and 32 banks of up to 64 </w:t>
      </w:r>
      <w:proofErr w:type="spellStart"/>
      <w:r w:rsidR="00B375EB" w:rsidRPr="0070268F">
        <w:rPr>
          <w:b/>
        </w:rPr>
        <w:t>KBytes</w:t>
      </w:r>
      <w:proofErr w:type="spellEnd"/>
      <w:r w:rsidR="00B375EB" w:rsidRPr="0070268F">
        <w:rPr>
          <w:b/>
        </w:rPr>
        <w:t xml:space="preserve"> each for a total of 2 </w:t>
      </w:r>
      <w:proofErr w:type="spellStart"/>
      <w:r w:rsidR="00B375EB" w:rsidRPr="0070268F">
        <w:rPr>
          <w:b/>
        </w:rPr>
        <w:t>MBytes</w:t>
      </w:r>
      <w:proofErr w:type="spellEnd"/>
      <w:r w:rsidR="00B375EB" w:rsidRPr="0070268F">
        <w:rPr>
          <w:b/>
        </w:rPr>
        <w:t xml:space="preserve"> of bank-switched memory.</w:t>
      </w:r>
    </w:p>
    <w:p w:rsidR="00D66325" w:rsidRDefault="00B375EB" w:rsidP="00421C8A">
      <w:r>
        <w:rPr>
          <w:rFonts w:hint="eastAsia"/>
        </w:rPr>
        <w:t>译</w:t>
      </w:r>
      <w:r>
        <w:t>：</w:t>
      </w:r>
      <w:r w:rsidR="0040502A">
        <w:rPr>
          <w:rFonts w:hint="eastAsia"/>
        </w:rPr>
        <w:t>一个标准的</w:t>
      </w:r>
      <w:r w:rsidR="0040502A">
        <w:rPr>
          <w:rFonts w:hint="eastAsia"/>
        </w:rPr>
        <w:t>8051</w:t>
      </w:r>
      <w:r w:rsidR="0040502A">
        <w:rPr>
          <w:rFonts w:hint="eastAsia"/>
        </w:rPr>
        <w:t>设备有一个地址范围</w:t>
      </w:r>
      <w:r w:rsidR="0040502A">
        <w:rPr>
          <w:rFonts w:hint="eastAsia"/>
        </w:rPr>
        <w:t>64</w:t>
      </w:r>
      <w:r w:rsidR="00421C8A" w:rsidRPr="00421C8A">
        <w:t xml:space="preserve"> </w:t>
      </w:r>
      <w:proofErr w:type="spellStart"/>
      <w:r w:rsidR="00421C8A">
        <w:t>KBytes</w:t>
      </w:r>
      <w:proofErr w:type="spellEnd"/>
      <w:r w:rsidR="0040502A">
        <w:rPr>
          <w:rFonts w:hint="eastAsia"/>
        </w:rPr>
        <w:t>的代码空间。为了扩展程序代码超过</w:t>
      </w:r>
      <w:r w:rsidR="0040502A">
        <w:rPr>
          <w:rFonts w:hint="eastAsia"/>
        </w:rPr>
        <w:t>64kb</w:t>
      </w:r>
      <w:r w:rsidR="0040502A">
        <w:rPr>
          <w:rFonts w:hint="eastAsia"/>
        </w:rPr>
        <w:t>的限制，</w:t>
      </w:r>
      <w:proofErr w:type="spellStart"/>
      <w:r w:rsidR="0040502A">
        <w:rPr>
          <w:rFonts w:hint="eastAsia"/>
        </w:rPr>
        <w:t>Keil</w:t>
      </w:r>
      <w:proofErr w:type="spellEnd"/>
      <w:r w:rsidR="0040502A">
        <w:rPr>
          <w:rFonts w:hint="eastAsia"/>
        </w:rPr>
        <w:t xml:space="preserve"> 8051</w:t>
      </w:r>
      <w:r w:rsidR="0040502A">
        <w:rPr>
          <w:rFonts w:hint="eastAsia"/>
        </w:rPr>
        <w:t>工具</w:t>
      </w:r>
      <w:r w:rsidR="0070268F">
        <w:rPr>
          <w:rFonts w:hint="eastAsia"/>
        </w:rPr>
        <w:t>组</w:t>
      </w:r>
      <w:r w:rsidR="0040502A">
        <w:rPr>
          <w:rFonts w:hint="eastAsia"/>
        </w:rPr>
        <w:t>支持代码库。</w:t>
      </w:r>
      <w:r w:rsidR="0040502A" w:rsidRPr="0070268F">
        <w:rPr>
          <w:rFonts w:hint="eastAsia"/>
          <w:b/>
        </w:rPr>
        <w:t>这种技术允许您管理一个公共区域和</w:t>
      </w:r>
      <w:r w:rsidR="0040502A" w:rsidRPr="0070268F">
        <w:rPr>
          <w:rFonts w:hint="eastAsia"/>
          <w:b/>
        </w:rPr>
        <w:t>32</w:t>
      </w:r>
      <w:r w:rsidR="0070268F" w:rsidRPr="0070268F">
        <w:rPr>
          <w:rFonts w:hint="eastAsia"/>
          <w:b/>
        </w:rPr>
        <w:t>个</w:t>
      </w:r>
      <w:r w:rsidR="0040502A" w:rsidRPr="0070268F">
        <w:rPr>
          <w:rFonts w:hint="eastAsia"/>
          <w:b/>
        </w:rPr>
        <w:t>库，每个多达</w:t>
      </w:r>
      <w:r w:rsidR="0040502A" w:rsidRPr="0070268F">
        <w:rPr>
          <w:rFonts w:hint="eastAsia"/>
          <w:b/>
        </w:rPr>
        <w:t>64 KB</w:t>
      </w:r>
      <w:r w:rsidR="0040502A" w:rsidRPr="0070268F">
        <w:rPr>
          <w:rFonts w:hint="eastAsia"/>
          <w:b/>
        </w:rPr>
        <w:t>，总共</w:t>
      </w:r>
      <w:r w:rsidR="0040502A" w:rsidRPr="0070268F">
        <w:rPr>
          <w:rFonts w:hint="eastAsia"/>
          <w:b/>
        </w:rPr>
        <w:t>2MBytes</w:t>
      </w:r>
      <w:r w:rsidR="0040502A" w:rsidRPr="0070268F">
        <w:rPr>
          <w:rFonts w:hint="eastAsia"/>
          <w:b/>
        </w:rPr>
        <w:t>的可切换的存储库。</w:t>
      </w:r>
      <w:r w:rsidR="0040502A">
        <w:rPr>
          <w:rFonts w:hint="eastAsia"/>
        </w:rPr>
        <w:t>(</w:t>
      </w:r>
      <w:r w:rsidR="0040502A">
        <w:rPr>
          <w:rFonts w:hint="eastAsia"/>
        </w:rPr>
        <w:t>注：</w:t>
      </w:r>
      <w:r w:rsidR="0040502A">
        <w:rPr>
          <w:rFonts w:hint="eastAsia"/>
        </w:rPr>
        <w:t>code banking  :</w:t>
      </w:r>
      <w:r w:rsidR="0040502A">
        <w:rPr>
          <w:rFonts w:hint="eastAsia"/>
        </w:rPr>
        <w:t>我翻译成“代码库”</w:t>
      </w:r>
      <w:r w:rsidR="0040502A">
        <w:rPr>
          <w:rFonts w:hint="eastAsia"/>
        </w:rPr>
        <w:t>)</w:t>
      </w:r>
    </w:p>
    <w:p w:rsidR="00731E7B" w:rsidRDefault="00731E7B" w:rsidP="00421C8A">
      <w:r>
        <w:rPr>
          <w:noProof/>
        </w:rPr>
        <w:drawing>
          <wp:inline distT="0" distB="0" distL="0" distR="0" wp14:anchorId="6ECB4184" wp14:editId="54952F91">
            <wp:extent cx="3314286" cy="1914286"/>
            <wp:effectExtent l="0" t="0" r="63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14286" cy="19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DB8" w:rsidRDefault="00014DB8" w:rsidP="00421C8A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2</w:t>
      </w:r>
      <w:r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Pr="00014DB8">
        <w:rPr>
          <w:rFonts w:ascii="宋体" w:eastAsia="宋体" w:hAnsi="宋体" w:cs="宋体"/>
          <w:kern w:val="0"/>
          <w:sz w:val="24"/>
          <w:szCs w:val="24"/>
        </w:rPr>
        <w:t xml:space="preserve">For example, your hardware design may include one 32 K ROM mapped from address 0x0000 to 0x7FFF (known as the common area or common ROM) and four 32K ROMs, mapped from </w:t>
      </w:r>
      <w:r w:rsidRPr="00014DB8">
        <w:rPr>
          <w:rFonts w:ascii="宋体" w:eastAsia="宋体" w:hAnsi="宋体" w:cs="宋体"/>
          <w:color w:val="FFFFFF"/>
          <w:kern w:val="0"/>
          <w:sz w:val="24"/>
          <w:szCs w:val="24"/>
          <w:shd w:val="clear" w:color="auto" w:fill="3399FF"/>
        </w:rPr>
        <w:t>code</w:t>
      </w:r>
      <w:r w:rsidRPr="00014DB8">
        <w:rPr>
          <w:rFonts w:ascii="宋体" w:eastAsia="宋体" w:hAnsi="宋体" w:cs="宋体"/>
          <w:kern w:val="0"/>
          <w:sz w:val="24"/>
          <w:szCs w:val="24"/>
        </w:rPr>
        <w:t xml:space="preserve"> address 0x8000 to 0xFFFF (known as the </w:t>
      </w:r>
      <w:r w:rsidRPr="00014DB8">
        <w:rPr>
          <w:rFonts w:ascii="宋体" w:eastAsia="宋体" w:hAnsi="宋体" w:cs="宋体"/>
          <w:color w:val="FFFFFF"/>
          <w:kern w:val="0"/>
          <w:sz w:val="24"/>
          <w:szCs w:val="24"/>
          <w:shd w:val="clear" w:color="auto" w:fill="3399FF"/>
        </w:rPr>
        <w:t>code</w:t>
      </w:r>
      <w:r w:rsidRPr="00014DB8">
        <w:rPr>
          <w:rFonts w:ascii="宋体" w:eastAsia="宋体" w:hAnsi="宋体" w:cs="宋体"/>
          <w:kern w:val="0"/>
          <w:sz w:val="24"/>
          <w:szCs w:val="24"/>
        </w:rPr>
        <w:t xml:space="preserve"> bank ROMs). Typically, the </w:t>
      </w:r>
      <w:r w:rsidRPr="00014DB8">
        <w:rPr>
          <w:rFonts w:ascii="宋体" w:eastAsia="宋体" w:hAnsi="宋体" w:cs="宋体"/>
          <w:color w:val="FFFFFF"/>
          <w:kern w:val="0"/>
          <w:sz w:val="24"/>
          <w:szCs w:val="24"/>
          <w:shd w:val="clear" w:color="auto" w:fill="3399FF"/>
        </w:rPr>
        <w:t>code</w:t>
      </w:r>
      <w:r w:rsidRPr="00014DB8">
        <w:rPr>
          <w:rFonts w:ascii="宋体" w:eastAsia="宋体" w:hAnsi="宋体" w:cs="宋体"/>
          <w:kern w:val="0"/>
          <w:sz w:val="24"/>
          <w:szCs w:val="24"/>
        </w:rPr>
        <w:t xml:space="preserve"> bank ROMs are selected via port bits. The figure above shows this memory structure.</w:t>
      </w:r>
    </w:p>
    <w:p w:rsidR="00014DB8" w:rsidRPr="00014DB8" w:rsidRDefault="00731E7B" w:rsidP="00421C8A">
      <w:pPr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2</w:t>
      </w:r>
      <w:r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="00014DB8" w:rsidRPr="00014DB8">
        <w:rPr>
          <w:rFonts w:ascii="宋体" w:eastAsia="宋体" w:hAnsi="宋体" w:cs="宋体" w:hint="eastAsia"/>
          <w:kern w:val="0"/>
          <w:sz w:val="24"/>
          <w:szCs w:val="24"/>
        </w:rPr>
        <w:t>例如，您的硬件设计可能包括</w:t>
      </w:r>
      <w:r w:rsidR="00667EF2">
        <w:rPr>
          <w:rFonts w:ascii="宋体" w:eastAsia="宋体" w:hAnsi="宋体" w:cs="宋体" w:hint="eastAsia"/>
          <w:kern w:val="0"/>
          <w:sz w:val="24"/>
          <w:szCs w:val="24"/>
        </w:rPr>
        <w:t>一个地址从</w:t>
      </w:r>
      <w:r w:rsidR="00014DB8" w:rsidRPr="00014DB8">
        <w:rPr>
          <w:rFonts w:ascii="宋体" w:eastAsia="宋体" w:hAnsi="宋体" w:cs="宋体" w:hint="eastAsia"/>
          <w:kern w:val="0"/>
          <w:sz w:val="24"/>
          <w:szCs w:val="24"/>
        </w:rPr>
        <w:t>0x0000映射到0x7FFF(称为公共区域或公共ROM)的32 K ROM</w:t>
      </w:r>
      <w:r w:rsidR="00667EF2">
        <w:rPr>
          <w:rFonts w:ascii="宋体" w:eastAsia="宋体" w:hAnsi="宋体" w:cs="宋体" w:hint="eastAsia"/>
          <w:kern w:val="0"/>
          <w:sz w:val="24"/>
          <w:szCs w:val="24"/>
        </w:rPr>
        <w:t>，和</w:t>
      </w:r>
      <w:r w:rsidR="00014DB8" w:rsidRPr="00014DB8">
        <w:rPr>
          <w:rFonts w:ascii="宋体" w:eastAsia="宋体" w:hAnsi="宋体" w:cs="宋体" w:hint="eastAsia"/>
          <w:kern w:val="0"/>
          <w:sz w:val="24"/>
          <w:szCs w:val="24"/>
        </w:rPr>
        <w:t>四个32K ROM</w:t>
      </w:r>
      <w:r w:rsidR="00922287">
        <w:rPr>
          <w:rFonts w:ascii="宋体" w:eastAsia="宋体" w:hAnsi="宋体" w:cs="宋体"/>
          <w:kern w:val="0"/>
          <w:sz w:val="24"/>
          <w:szCs w:val="24"/>
        </w:rPr>
        <w:t>s</w:t>
      </w:r>
      <w:r w:rsidR="00667EF2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="00667EF2">
        <w:rPr>
          <w:rFonts w:ascii="宋体" w:eastAsia="宋体" w:hAnsi="宋体" w:cs="宋体"/>
          <w:kern w:val="0"/>
          <w:sz w:val="24"/>
          <w:szCs w:val="24"/>
        </w:rPr>
        <w:t>他们的</w:t>
      </w:r>
      <w:r w:rsidR="00014DB8" w:rsidRPr="00014DB8">
        <w:rPr>
          <w:rFonts w:ascii="宋体" w:eastAsia="宋体" w:hAnsi="宋体" w:cs="宋体" w:hint="eastAsia"/>
          <w:kern w:val="0"/>
          <w:sz w:val="24"/>
          <w:szCs w:val="24"/>
        </w:rPr>
        <w:t>代码地址</w:t>
      </w:r>
      <w:r w:rsidR="00667EF2">
        <w:rPr>
          <w:rFonts w:ascii="宋体" w:eastAsia="宋体" w:hAnsi="宋体" w:cs="宋体" w:hint="eastAsia"/>
          <w:kern w:val="0"/>
          <w:sz w:val="24"/>
          <w:szCs w:val="24"/>
        </w:rPr>
        <w:t>从</w:t>
      </w:r>
      <w:r w:rsidR="00014DB8" w:rsidRPr="00014DB8">
        <w:rPr>
          <w:rFonts w:ascii="宋体" w:eastAsia="宋体" w:hAnsi="宋体" w:cs="宋体" w:hint="eastAsia"/>
          <w:kern w:val="0"/>
          <w:sz w:val="24"/>
          <w:szCs w:val="24"/>
        </w:rPr>
        <w:t>0x8000映射到0xFFFF(</w:t>
      </w:r>
      <w:r w:rsidR="00922287">
        <w:rPr>
          <w:rFonts w:ascii="宋体" w:eastAsia="宋体" w:hAnsi="宋体" w:cs="宋体" w:hint="eastAsia"/>
          <w:kern w:val="0"/>
          <w:sz w:val="24"/>
          <w:szCs w:val="24"/>
        </w:rPr>
        <w:t>被称为code</w:t>
      </w:r>
      <w:r w:rsidR="00922287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="00014DB8" w:rsidRPr="00014DB8">
        <w:rPr>
          <w:rFonts w:ascii="宋体" w:eastAsia="宋体" w:hAnsi="宋体" w:cs="宋体" w:hint="eastAsia"/>
          <w:kern w:val="0"/>
          <w:sz w:val="24"/>
          <w:szCs w:val="24"/>
        </w:rPr>
        <w:t>bank ROMs)。通常，代码库rom是通过端口位选择的。上图显示了这个内存结构。</w:t>
      </w:r>
    </w:p>
    <w:p w:rsidR="00731E7B" w:rsidRPr="00731E7B" w:rsidRDefault="003B3142" w:rsidP="00421C8A">
      <w:pPr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/>
          <w:color w:val="FFFFFF"/>
          <w:kern w:val="0"/>
          <w:sz w:val="24"/>
          <w:szCs w:val="24"/>
          <w:shd w:val="clear" w:color="auto" w:fill="3399FF"/>
        </w:rPr>
        <w:t>3</w:t>
      </w:r>
      <w:r>
        <w:rPr>
          <w:rFonts w:ascii="宋体" w:eastAsia="宋体" w:hAnsi="宋体" w:cs="宋体" w:hint="eastAsia"/>
          <w:color w:val="FFFFFF"/>
          <w:kern w:val="0"/>
          <w:sz w:val="24"/>
          <w:szCs w:val="24"/>
          <w:shd w:val="clear" w:color="auto" w:fill="3399FF"/>
        </w:rPr>
        <w:t>、</w:t>
      </w:r>
      <w:r w:rsidR="00014DB8" w:rsidRPr="00014DB8">
        <w:rPr>
          <w:rFonts w:ascii="宋体" w:eastAsia="宋体" w:hAnsi="宋体" w:cs="宋体"/>
          <w:color w:val="FFFFFF"/>
          <w:kern w:val="0"/>
          <w:sz w:val="24"/>
          <w:szCs w:val="24"/>
          <w:shd w:val="clear" w:color="auto" w:fill="3399FF"/>
        </w:rPr>
        <w:t>Code Banking</w:t>
      </w:r>
      <w:r w:rsidR="00014DB8" w:rsidRPr="00014DB8">
        <w:rPr>
          <w:rFonts w:ascii="宋体" w:eastAsia="宋体" w:hAnsi="宋体" w:cs="宋体"/>
          <w:kern w:val="0"/>
          <w:sz w:val="24"/>
          <w:szCs w:val="24"/>
        </w:rPr>
        <w:t xml:space="preserve"> is enabled and configured in the </w:t>
      </w:r>
      <w:r w:rsidR="00014DB8" w:rsidRPr="00014DB8">
        <w:rPr>
          <w:rFonts w:ascii="宋体" w:eastAsia="宋体" w:hAnsi="宋体" w:cs="宋体"/>
          <w:b/>
          <w:bCs/>
          <w:kern w:val="0"/>
          <w:sz w:val="24"/>
          <w:szCs w:val="24"/>
        </w:rPr>
        <w:t>Project — Options for Target — Target</w:t>
      </w:r>
      <w:r w:rsidR="00014DB8" w:rsidRPr="00014DB8">
        <w:rPr>
          <w:rFonts w:ascii="宋体" w:eastAsia="宋体" w:hAnsi="宋体" w:cs="宋体"/>
          <w:kern w:val="0"/>
          <w:sz w:val="24"/>
          <w:szCs w:val="24"/>
        </w:rPr>
        <w:t xml:space="preserve"> dialog. Enter the number of </w:t>
      </w:r>
      <w:r w:rsidR="00014DB8" w:rsidRPr="00014DB8">
        <w:rPr>
          <w:rFonts w:ascii="宋体" w:eastAsia="宋体" w:hAnsi="宋体" w:cs="宋体"/>
          <w:color w:val="FFFFFF"/>
          <w:kern w:val="0"/>
          <w:sz w:val="24"/>
          <w:szCs w:val="24"/>
          <w:shd w:val="clear" w:color="auto" w:fill="3399FF"/>
        </w:rPr>
        <w:t>code</w:t>
      </w:r>
      <w:r w:rsidR="00014DB8" w:rsidRPr="00014DB8">
        <w:rPr>
          <w:rFonts w:ascii="宋体" w:eastAsia="宋体" w:hAnsi="宋体" w:cs="宋体"/>
          <w:kern w:val="0"/>
          <w:sz w:val="24"/>
          <w:szCs w:val="24"/>
        </w:rPr>
        <w:t xml:space="preserve"> banks and the start and end address of the </w:t>
      </w:r>
      <w:r w:rsidR="00014DB8" w:rsidRPr="00014DB8">
        <w:rPr>
          <w:rFonts w:ascii="宋体" w:eastAsia="宋体" w:hAnsi="宋体" w:cs="宋体"/>
          <w:color w:val="FFFFFF"/>
          <w:kern w:val="0"/>
          <w:sz w:val="24"/>
          <w:szCs w:val="24"/>
          <w:shd w:val="clear" w:color="auto" w:fill="3399FF"/>
        </w:rPr>
        <w:t>code banking</w:t>
      </w:r>
      <w:r w:rsidR="00014DB8" w:rsidRPr="00014DB8">
        <w:rPr>
          <w:rFonts w:ascii="宋体" w:eastAsia="宋体" w:hAnsi="宋体" w:cs="宋体"/>
          <w:kern w:val="0"/>
          <w:sz w:val="24"/>
          <w:szCs w:val="24"/>
        </w:rPr>
        <w:t xml:space="preserve"> area as shown below:</w:t>
      </w:r>
    </w:p>
    <w:p w:rsidR="003B3142" w:rsidRDefault="00731E7B" w:rsidP="00421C8A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4A7119" wp14:editId="76E1B5CE">
            <wp:simplePos x="0" y="0"/>
            <wp:positionH relativeFrom="column">
              <wp:posOffset>47625</wp:posOffset>
            </wp:positionH>
            <wp:positionV relativeFrom="paragraph">
              <wp:posOffset>416560</wp:posOffset>
            </wp:positionV>
            <wp:extent cx="2809240" cy="704215"/>
            <wp:effectExtent l="0" t="0" r="0" b="635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240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3142" w:rsidRPr="003B3142">
        <w:rPr>
          <w:rFonts w:ascii="宋体" w:eastAsia="宋体" w:hAnsi="宋体" w:cs="宋体" w:hint="eastAsia"/>
          <w:kern w:val="0"/>
          <w:sz w:val="24"/>
          <w:szCs w:val="24"/>
        </w:rPr>
        <w:t>3</w:t>
      </w:r>
      <w:r w:rsidR="00C54D8B">
        <w:rPr>
          <w:rFonts w:ascii="宋体" w:eastAsia="宋体" w:hAnsi="宋体" w:cs="宋体" w:hint="eastAsia"/>
          <w:kern w:val="0"/>
          <w:sz w:val="24"/>
          <w:szCs w:val="24"/>
        </w:rPr>
        <w:t>、在</w:t>
      </w:r>
      <w:r w:rsidR="00C54D8B" w:rsidRPr="00014DB8">
        <w:rPr>
          <w:rFonts w:ascii="宋体" w:eastAsia="宋体" w:hAnsi="宋体" w:cs="宋体"/>
          <w:b/>
          <w:bCs/>
          <w:kern w:val="0"/>
          <w:sz w:val="24"/>
          <w:szCs w:val="24"/>
        </w:rPr>
        <w:t>Project — Options for Target — Target</w:t>
      </w:r>
      <w:r w:rsidR="00C54D8B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对话框</w:t>
      </w:r>
      <w:r w:rsidR="00C54D8B">
        <w:rPr>
          <w:rFonts w:ascii="宋体" w:eastAsia="宋体" w:hAnsi="宋体" w:cs="宋体" w:hint="eastAsia"/>
          <w:kern w:val="0"/>
          <w:sz w:val="24"/>
          <w:szCs w:val="24"/>
        </w:rPr>
        <w:t>中启用和配置代码库。输入代码库的数量和代码库</w:t>
      </w:r>
      <w:r w:rsidR="003B3142" w:rsidRPr="003B3142">
        <w:rPr>
          <w:rFonts w:ascii="宋体" w:eastAsia="宋体" w:hAnsi="宋体" w:cs="宋体" w:hint="eastAsia"/>
          <w:kern w:val="0"/>
          <w:sz w:val="24"/>
          <w:szCs w:val="24"/>
        </w:rPr>
        <w:t>区域的开始和结束地址如下:</w:t>
      </w:r>
    </w:p>
    <w:p w:rsidR="00731E7B" w:rsidRDefault="00731E7B" w:rsidP="00421C8A">
      <w:pPr>
        <w:rPr>
          <w:rFonts w:ascii="宋体" w:eastAsia="宋体" w:hAnsi="宋体" w:cs="宋体"/>
          <w:kern w:val="0"/>
          <w:sz w:val="24"/>
          <w:szCs w:val="24"/>
        </w:rPr>
      </w:pPr>
    </w:p>
    <w:p w:rsidR="00014DB8" w:rsidRDefault="003B3142" w:rsidP="00421C8A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4</w:t>
      </w:r>
      <w:r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="00014DB8" w:rsidRPr="00014DB8">
        <w:rPr>
          <w:rFonts w:ascii="宋体" w:eastAsia="宋体" w:hAnsi="宋体" w:cs="宋体"/>
          <w:kern w:val="0"/>
          <w:sz w:val="24"/>
          <w:szCs w:val="24"/>
        </w:rPr>
        <w:t xml:space="preserve">To configure the </w:t>
      </w:r>
      <w:r w:rsidR="00014DB8" w:rsidRPr="00014DB8">
        <w:rPr>
          <w:rFonts w:ascii="宋体" w:eastAsia="宋体" w:hAnsi="宋体" w:cs="宋体"/>
          <w:color w:val="FFFFFF"/>
          <w:kern w:val="0"/>
          <w:sz w:val="24"/>
          <w:szCs w:val="24"/>
          <w:shd w:val="clear" w:color="auto" w:fill="3399FF"/>
        </w:rPr>
        <w:t>banking</w:t>
      </w:r>
      <w:r w:rsidR="00731E7B">
        <w:rPr>
          <w:rFonts w:ascii="宋体" w:eastAsia="宋体" w:hAnsi="宋体" w:cs="宋体"/>
          <w:kern w:val="0"/>
          <w:sz w:val="24"/>
          <w:szCs w:val="24"/>
        </w:rPr>
        <w:t xml:space="preserve"> hardware, add the file </w:t>
      </w:r>
      <w:r w:rsidR="00014DB8" w:rsidRPr="00014DB8">
        <w:rPr>
          <w:rFonts w:ascii="宋体" w:eastAsia="宋体" w:hAnsi="宋体" w:cs="宋体"/>
          <w:b/>
          <w:bCs/>
          <w:kern w:val="0"/>
          <w:sz w:val="24"/>
          <w:szCs w:val="24"/>
        </w:rPr>
        <w:t>C51\LIB\L51_BANK.A51</w:t>
      </w:r>
      <w:r w:rsidR="00014DB8" w:rsidRPr="00014DB8">
        <w:rPr>
          <w:rFonts w:ascii="宋体" w:eastAsia="宋体" w:hAnsi="宋体" w:cs="宋体"/>
          <w:kern w:val="0"/>
          <w:sz w:val="24"/>
          <w:szCs w:val="24"/>
        </w:rPr>
        <w:t xml:space="preserve"> to your project. Copy this file into the project source file folder and add the file to a project group. The </w:t>
      </w:r>
      <w:r w:rsidR="00014DB8" w:rsidRPr="00014DB8">
        <w:rPr>
          <w:rFonts w:ascii="宋体" w:eastAsia="宋体" w:hAnsi="宋体" w:cs="宋体"/>
          <w:b/>
          <w:bCs/>
          <w:kern w:val="0"/>
          <w:sz w:val="24"/>
          <w:szCs w:val="24"/>
        </w:rPr>
        <w:t>L51_BANK.A51</w:t>
      </w:r>
      <w:r w:rsidR="00014DB8" w:rsidRPr="00014DB8">
        <w:rPr>
          <w:rFonts w:ascii="宋体" w:eastAsia="宋体" w:hAnsi="宋体" w:cs="宋体"/>
          <w:kern w:val="0"/>
          <w:sz w:val="24"/>
          <w:szCs w:val="24"/>
        </w:rPr>
        <w:t xml:space="preserve"> file must be configured to match your target hardware.</w:t>
      </w:r>
    </w:p>
    <w:p w:rsidR="003B3142" w:rsidRDefault="00731E7B" w:rsidP="00421C8A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4、</w:t>
      </w:r>
      <w:r w:rsidR="00FD44CA">
        <w:rPr>
          <w:rFonts w:ascii="宋体" w:eastAsia="宋体" w:hAnsi="宋体" w:cs="宋体" w:hint="eastAsia"/>
          <w:kern w:val="0"/>
          <w:sz w:val="24"/>
          <w:szCs w:val="24"/>
        </w:rPr>
        <w:t>要配置库</w:t>
      </w:r>
      <w:r w:rsidR="003B3142" w:rsidRPr="003B3142">
        <w:rPr>
          <w:rFonts w:ascii="宋体" w:eastAsia="宋体" w:hAnsi="宋体" w:cs="宋体" w:hint="eastAsia"/>
          <w:kern w:val="0"/>
          <w:sz w:val="24"/>
          <w:szCs w:val="24"/>
        </w:rPr>
        <w:t>硬件，请添加文件</w:t>
      </w:r>
      <w:r w:rsidR="00FD44CA" w:rsidRPr="00014DB8">
        <w:rPr>
          <w:rFonts w:ascii="宋体" w:eastAsia="宋体" w:hAnsi="宋体" w:cs="宋体"/>
          <w:b/>
          <w:bCs/>
          <w:kern w:val="0"/>
          <w:sz w:val="24"/>
          <w:szCs w:val="24"/>
        </w:rPr>
        <w:t>C51\LIB\L51_BANK.A51</w:t>
      </w:r>
      <w:r w:rsidR="003B3142" w:rsidRPr="003B3142">
        <w:rPr>
          <w:rFonts w:ascii="宋体" w:eastAsia="宋体" w:hAnsi="宋体" w:cs="宋体" w:hint="eastAsia"/>
          <w:kern w:val="0"/>
          <w:sz w:val="24"/>
          <w:szCs w:val="24"/>
        </w:rPr>
        <w:t>到项目中。将此文件复制到项目源文件文件夹中，并将文件添加到项目组中。</w:t>
      </w:r>
      <w:r w:rsidR="00FD44CA" w:rsidRPr="00014DB8">
        <w:rPr>
          <w:rFonts w:ascii="宋体" w:eastAsia="宋体" w:hAnsi="宋体" w:cs="宋体"/>
          <w:b/>
          <w:bCs/>
          <w:kern w:val="0"/>
          <w:sz w:val="24"/>
          <w:szCs w:val="24"/>
        </w:rPr>
        <w:t>L51_BANK.A51</w:t>
      </w:r>
      <w:r w:rsidR="00FD44CA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文件</w:t>
      </w:r>
      <w:r w:rsidR="003B3142" w:rsidRPr="003B3142">
        <w:rPr>
          <w:rFonts w:ascii="宋体" w:eastAsia="宋体" w:hAnsi="宋体" w:cs="宋体" w:hint="eastAsia"/>
          <w:kern w:val="0"/>
          <w:sz w:val="24"/>
          <w:szCs w:val="24"/>
        </w:rPr>
        <w:t>必须</w:t>
      </w:r>
      <w:r w:rsidR="00FD44CA">
        <w:rPr>
          <w:rFonts w:ascii="宋体" w:eastAsia="宋体" w:hAnsi="宋体" w:cs="宋体" w:hint="eastAsia"/>
          <w:kern w:val="0"/>
          <w:sz w:val="24"/>
          <w:szCs w:val="24"/>
        </w:rPr>
        <w:t>被</w:t>
      </w:r>
      <w:r w:rsidR="003B3142" w:rsidRPr="003B3142">
        <w:rPr>
          <w:rFonts w:ascii="宋体" w:eastAsia="宋体" w:hAnsi="宋体" w:cs="宋体" w:hint="eastAsia"/>
          <w:kern w:val="0"/>
          <w:sz w:val="24"/>
          <w:szCs w:val="24"/>
        </w:rPr>
        <w:t>配置以匹配您的目标硬件。</w:t>
      </w:r>
    </w:p>
    <w:p w:rsidR="00731E7B" w:rsidRPr="00014DB8" w:rsidRDefault="00731E7B" w:rsidP="00421C8A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014DB8" w:rsidRDefault="003B3142" w:rsidP="00421C8A">
      <w:pPr>
        <w:rPr>
          <w:rFonts w:ascii="宋体" w:eastAsia="宋体" w:hAnsi="宋体" w:cs="宋体"/>
          <w:b/>
          <w:bCs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lastRenderedPageBreak/>
        <w:t>5</w:t>
      </w:r>
      <w:r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="00014DB8" w:rsidRPr="00014DB8">
        <w:rPr>
          <w:rFonts w:ascii="宋体" w:eastAsia="宋体" w:hAnsi="宋体" w:cs="宋体"/>
          <w:kern w:val="0"/>
          <w:sz w:val="24"/>
          <w:szCs w:val="24"/>
        </w:rPr>
        <w:t xml:space="preserve">For each source file or file group you must specify the </w:t>
      </w:r>
      <w:r w:rsidR="00014DB8" w:rsidRPr="00014DB8">
        <w:rPr>
          <w:rFonts w:ascii="宋体" w:eastAsia="宋体" w:hAnsi="宋体" w:cs="宋体"/>
          <w:color w:val="FFFFFF"/>
          <w:kern w:val="0"/>
          <w:sz w:val="24"/>
          <w:szCs w:val="24"/>
          <w:shd w:val="clear" w:color="auto" w:fill="3399FF"/>
        </w:rPr>
        <w:t>code</w:t>
      </w:r>
      <w:r w:rsidR="00014DB8" w:rsidRPr="00014DB8">
        <w:rPr>
          <w:rFonts w:ascii="宋体" w:eastAsia="宋体" w:hAnsi="宋体" w:cs="宋体"/>
          <w:kern w:val="0"/>
          <w:sz w:val="24"/>
          <w:szCs w:val="24"/>
        </w:rPr>
        <w:t xml:space="preserve"> bank. Use the dialog </w:t>
      </w:r>
      <w:r w:rsidR="00014DB8" w:rsidRPr="00014DB8">
        <w:rPr>
          <w:rFonts w:ascii="宋体" w:eastAsia="宋体" w:hAnsi="宋体" w:cs="宋体"/>
          <w:b/>
          <w:bCs/>
          <w:kern w:val="0"/>
          <w:sz w:val="24"/>
          <w:szCs w:val="24"/>
        </w:rPr>
        <w:t>Options for — Properties</w:t>
      </w:r>
      <w:r w:rsidR="00014DB8" w:rsidRPr="00014DB8">
        <w:rPr>
          <w:rFonts w:ascii="宋体" w:eastAsia="宋体" w:hAnsi="宋体" w:cs="宋体"/>
          <w:kern w:val="0"/>
          <w:sz w:val="24"/>
          <w:szCs w:val="24"/>
        </w:rPr>
        <w:t xml:space="preserve"> for this purpose. Right click with the mouse on the file or file group and select </w:t>
      </w:r>
      <w:r w:rsidR="00014DB8" w:rsidRPr="00014DB8">
        <w:rPr>
          <w:rFonts w:ascii="宋体" w:eastAsia="宋体" w:hAnsi="宋体" w:cs="宋体"/>
          <w:b/>
          <w:bCs/>
          <w:kern w:val="0"/>
          <w:sz w:val="24"/>
          <w:szCs w:val="24"/>
        </w:rPr>
        <w:t>Options.</w:t>
      </w:r>
    </w:p>
    <w:p w:rsidR="003B3142" w:rsidRDefault="002A2590" w:rsidP="00421C8A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5、</w:t>
      </w:r>
      <w:r w:rsidR="003B3142" w:rsidRPr="003B3142">
        <w:rPr>
          <w:rFonts w:ascii="宋体" w:eastAsia="宋体" w:hAnsi="宋体" w:cs="宋体" w:hint="eastAsia"/>
          <w:kern w:val="0"/>
          <w:sz w:val="24"/>
          <w:szCs w:val="24"/>
        </w:rPr>
        <w:t>对于每个源文件或文件组，</w:t>
      </w:r>
      <w:r>
        <w:rPr>
          <w:rFonts w:ascii="宋体" w:eastAsia="宋体" w:hAnsi="宋体" w:cs="宋体" w:hint="eastAsia"/>
          <w:kern w:val="0"/>
          <w:sz w:val="24"/>
          <w:szCs w:val="24"/>
        </w:rPr>
        <w:t>你</w:t>
      </w:r>
      <w:r w:rsidR="003B3142" w:rsidRPr="003B3142">
        <w:rPr>
          <w:rFonts w:ascii="宋体" w:eastAsia="宋体" w:hAnsi="宋体" w:cs="宋体" w:hint="eastAsia"/>
          <w:kern w:val="0"/>
          <w:sz w:val="24"/>
          <w:szCs w:val="24"/>
        </w:rPr>
        <w:t>必须指定代码库。为了这个目的，使用对话框</w:t>
      </w:r>
      <w:r w:rsidRPr="00014DB8">
        <w:rPr>
          <w:rFonts w:ascii="宋体" w:eastAsia="宋体" w:hAnsi="宋体" w:cs="宋体"/>
          <w:b/>
          <w:bCs/>
          <w:kern w:val="0"/>
          <w:sz w:val="24"/>
          <w:szCs w:val="24"/>
        </w:rPr>
        <w:t>Options for — Properties</w:t>
      </w:r>
      <w:r w:rsidR="003B3142" w:rsidRPr="003B3142">
        <w:rPr>
          <w:rFonts w:ascii="宋体" w:eastAsia="宋体" w:hAnsi="宋体" w:cs="宋体" w:hint="eastAsia"/>
          <w:kern w:val="0"/>
          <w:sz w:val="24"/>
          <w:szCs w:val="24"/>
        </w:rPr>
        <w:t>。右键单击文件或文件组中的鼠标并选择</w:t>
      </w:r>
      <w:r w:rsidRPr="00014DB8">
        <w:rPr>
          <w:rFonts w:ascii="宋体" w:eastAsia="宋体" w:hAnsi="宋体" w:cs="宋体"/>
          <w:b/>
          <w:bCs/>
          <w:kern w:val="0"/>
          <w:sz w:val="24"/>
          <w:szCs w:val="24"/>
        </w:rPr>
        <w:t>Options</w:t>
      </w:r>
      <w:r w:rsidR="003B3142" w:rsidRPr="003B3142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9D7988" w:rsidRDefault="009D7988" w:rsidP="00421C8A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3E603CD2" wp14:editId="0D0A2A1F">
            <wp:extent cx="4295238" cy="2228571"/>
            <wp:effectExtent l="0" t="0" r="0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95238" cy="22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7AA" w:rsidRDefault="00AD17AA" w:rsidP="00421C8A">
      <w:pPr>
        <w:rPr>
          <w:rFonts w:ascii="宋体" w:eastAsia="宋体" w:hAnsi="宋体" w:cs="宋体"/>
          <w:kern w:val="0"/>
          <w:sz w:val="24"/>
          <w:szCs w:val="24"/>
        </w:rPr>
      </w:pPr>
      <w:r w:rsidRPr="00AD17AA">
        <w:rPr>
          <w:rFonts w:ascii="宋体" w:eastAsia="宋体" w:hAnsi="宋体" w:cs="宋体"/>
          <w:kern w:val="0"/>
          <w:sz w:val="24"/>
          <w:szCs w:val="24"/>
        </w:rPr>
        <w:t>This opens the Properties dialog page where you specify the code bank for the source file</w:t>
      </w:r>
    </w:p>
    <w:p w:rsidR="00AD17AA" w:rsidRPr="00014DB8" w:rsidRDefault="00AD17AA" w:rsidP="00421C8A">
      <w:pPr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0AC30AD8" wp14:editId="1133CCC1">
            <wp:extent cx="1990476" cy="1057143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90476" cy="1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DB8" w:rsidRDefault="00C96930" w:rsidP="00421C8A">
      <w:r>
        <w:t>6</w:t>
      </w:r>
      <w:r>
        <w:rPr>
          <w:rFonts w:hint="eastAsia"/>
        </w:rPr>
        <w:t>、</w:t>
      </w:r>
      <w:r w:rsidR="00014DB8">
        <w:t xml:space="preserve">The common </w:t>
      </w:r>
      <w:r w:rsidR="00014DB8">
        <w:rPr>
          <w:color w:val="FFFFFF"/>
          <w:shd w:val="clear" w:color="auto" w:fill="3399FF"/>
        </w:rPr>
        <w:t>code</w:t>
      </w:r>
      <w:r w:rsidR="00014DB8">
        <w:t xml:space="preserve"> area can be accessed in all </w:t>
      </w:r>
      <w:r w:rsidR="00014DB8">
        <w:rPr>
          <w:color w:val="FFFFFF"/>
          <w:shd w:val="clear" w:color="auto" w:fill="3399FF"/>
        </w:rPr>
        <w:t>code</w:t>
      </w:r>
      <w:r w:rsidR="00014DB8">
        <w:t xml:space="preserve"> banks. Usually, the common area includes </w:t>
      </w:r>
      <w:r w:rsidR="00014DB8" w:rsidRPr="00C96930">
        <w:rPr>
          <w:b/>
        </w:rPr>
        <w:t>routines</w:t>
      </w:r>
      <w:r w:rsidR="00014DB8">
        <w:t xml:space="preserve"> and constants that must be accessible at all times. Such examples are: interrupt routines, interrupt and reset vectors, string constants, and bank switch routines.</w:t>
      </w:r>
    </w:p>
    <w:p w:rsidR="003B3142" w:rsidRDefault="009D7988" w:rsidP="00421C8A">
      <w:r>
        <w:rPr>
          <w:rFonts w:hint="eastAsia"/>
        </w:rPr>
        <w:t>6</w:t>
      </w:r>
      <w:r>
        <w:rPr>
          <w:rFonts w:hint="eastAsia"/>
        </w:rPr>
        <w:t>、</w:t>
      </w:r>
      <w:r>
        <w:rPr>
          <w:rFonts w:hint="eastAsia"/>
        </w:rPr>
        <w:t>公共代码区域</w:t>
      </w:r>
      <w:r w:rsidR="003B3142">
        <w:rPr>
          <w:rFonts w:hint="eastAsia"/>
        </w:rPr>
        <w:t>可以在所有代码库中</w:t>
      </w:r>
      <w:r>
        <w:rPr>
          <w:rFonts w:hint="eastAsia"/>
        </w:rPr>
        <w:t>被</w:t>
      </w:r>
      <w:r w:rsidR="003B3142">
        <w:rPr>
          <w:rFonts w:hint="eastAsia"/>
        </w:rPr>
        <w:t>访问。通常，公共区域包括常规和常量，这些例程和常量必须在任何时候都可以访问。这样的例子有</w:t>
      </w:r>
      <w:r w:rsidR="003B3142">
        <w:rPr>
          <w:rFonts w:hint="eastAsia"/>
        </w:rPr>
        <w:t>:</w:t>
      </w:r>
      <w:r w:rsidR="00C96930">
        <w:rPr>
          <w:rFonts w:hint="eastAsia"/>
        </w:rPr>
        <w:t>中断例程、中断和重置向量、字符串常量和库</w:t>
      </w:r>
      <w:r w:rsidR="003B3142">
        <w:rPr>
          <w:rFonts w:hint="eastAsia"/>
        </w:rPr>
        <w:t>开关例程。</w:t>
      </w:r>
    </w:p>
    <w:p w:rsidR="00014DB8" w:rsidRDefault="00305D25" w:rsidP="00421C8A">
      <w:r>
        <w:t>7</w:t>
      </w:r>
      <w:r>
        <w:rPr>
          <w:rFonts w:hint="eastAsia"/>
        </w:rPr>
        <w:t>、</w:t>
      </w:r>
      <w:r w:rsidR="00014DB8">
        <w:t xml:space="preserve">The linker locates only the program segments of a module into the bank area. However, if you can ensure that your program does access information in constant segments within a specific </w:t>
      </w:r>
      <w:r w:rsidR="00014DB8">
        <w:rPr>
          <w:color w:val="FFFFFF"/>
          <w:shd w:val="clear" w:color="auto" w:fill="3399FF"/>
        </w:rPr>
        <w:t>code</w:t>
      </w:r>
      <w:r w:rsidR="00014DB8">
        <w:t xml:space="preserve"> bank only, you can locate these segments into this bank using the </w:t>
      </w:r>
      <w:proofErr w:type="spellStart"/>
      <w:r w:rsidR="00014DB8">
        <w:rPr>
          <w:b/>
          <w:bCs/>
        </w:rPr>
        <w:t>BANKx</w:t>
      </w:r>
      <w:proofErr w:type="spellEnd"/>
      <w:r w:rsidR="00014DB8">
        <w:t xml:space="preserve"> linker directives in the dialog </w:t>
      </w:r>
      <w:r w:rsidR="00014DB8">
        <w:rPr>
          <w:b/>
          <w:bCs/>
        </w:rPr>
        <w:t>Options for Target — BL51 Misc</w:t>
      </w:r>
      <w:r w:rsidR="00014DB8">
        <w:t>.</w:t>
      </w:r>
    </w:p>
    <w:p w:rsidR="003B3142" w:rsidRDefault="00305D25" w:rsidP="00421C8A">
      <w:r>
        <w:rPr>
          <w:rFonts w:hint="eastAsia"/>
        </w:rPr>
        <w:t>7</w:t>
      </w:r>
      <w:r>
        <w:rPr>
          <w:rFonts w:hint="eastAsia"/>
        </w:rPr>
        <w:t>、链接器只将模块的程序段定位到库</w:t>
      </w:r>
      <w:r w:rsidR="003B3142">
        <w:rPr>
          <w:rFonts w:hint="eastAsia"/>
        </w:rPr>
        <w:t>区域。</w:t>
      </w:r>
      <w:r w:rsidR="001A0E05">
        <w:rPr>
          <w:rFonts w:hint="eastAsia"/>
        </w:rPr>
        <w:t>然而，如果你能确保你的程序只在某个特定的代码库内的常</w:t>
      </w:r>
      <w:r w:rsidR="001A0E05">
        <w:t>量</w:t>
      </w:r>
      <w:r w:rsidR="003B3142">
        <w:rPr>
          <w:rFonts w:hint="eastAsia"/>
        </w:rPr>
        <w:t>段中访问信息，你就可以在</w:t>
      </w:r>
      <w:r w:rsidR="001A0E05">
        <w:rPr>
          <w:b/>
          <w:bCs/>
        </w:rPr>
        <w:t xml:space="preserve">Options for Target — BL51 </w:t>
      </w:r>
      <w:proofErr w:type="spellStart"/>
      <w:r w:rsidR="001A0E05">
        <w:rPr>
          <w:b/>
          <w:bCs/>
        </w:rPr>
        <w:t>Misc</w:t>
      </w:r>
      <w:proofErr w:type="spellEnd"/>
      <w:r w:rsidR="003B3142">
        <w:rPr>
          <w:rFonts w:hint="eastAsia"/>
        </w:rPr>
        <w:t>的对话框中使用</w:t>
      </w:r>
      <w:proofErr w:type="spellStart"/>
      <w:r w:rsidR="003B3142">
        <w:rPr>
          <w:rFonts w:hint="eastAsia"/>
        </w:rPr>
        <w:t>BANKx</w:t>
      </w:r>
      <w:proofErr w:type="spellEnd"/>
      <w:r w:rsidR="001A0E05">
        <w:rPr>
          <w:rFonts w:hint="eastAsia"/>
        </w:rPr>
        <w:t>链接器指令将这些段定位到这家银库</w:t>
      </w:r>
      <w:r w:rsidR="003B3142">
        <w:rPr>
          <w:rFonts w:hint="eastAsia"/>
        </w:rPr>
        <w:t>。</w:t>
      </w:r>
    </w:p>
    <w:p w:rsidR="00AD17AA" w:rsidRDefault="00AD17AA" w:rsidP="00421C8A">
      <w:pPr>
        <w:rPr>
          <w:rFonts w:hint="eastAsia"/>
        </w:rPr>
      </w:pPr>
      <w:r>
        <w:rPr>
          <w:noProof/>
        </w:rPr>
        <w:drawing>
          <wp:inline distT="0" distB="0" distL="0" distR="0" wp14:anchorId="6B8D06AF" wp14:editId="72328D3B">
            <wp:extent cx="2780952" cy="561905"/>
            <wp:effectExtent l="0" t="0" r="63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80952" cy="5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DB8" w:rsidRDefault="00D759AC" w:rsidP="00421C8A">
      <w:r>
        <w:t>8</w:t>
      </w:r>
      <w:r>
        <w:rPr>
          <w:rFonts w:hint="eastAsia"/>
        </w:rPr>
        <w:t>、</w:t>
      </w:r>
      <w:r w:rsidR="00014DB8">
        <w:t xml:space="preserve">The above steps complete the configuration of a </w:t>
      </w:r>
      <w:r w:rsidR="00014DB8">
        <w:rPr>
          <w:color w:val="FFFFFF"/>
          <w:shd w:val="clear" w:color="auto" w:fill="3399FF"/>
        </w:rPr>
        <w:t>code banking</w:t>
      </w:r>
      <w:r w:rsidR="00014DB8">
        <w:t xml:space="preserve"> application. The µVision debugger fully supports </w:t>
      </w:r>
      <w:r w:rsidR="00014DB8">
        <w:rPr>
          <w:color w:val="FFFFFF"/>
          <w:shd w:val="clear" w:color="auto" w:fill="3399FF"/>
        </w:rPr>
        <w:t>code banking</w:t>
      </w:r>
      <w:r w:rsidR="00014DB8">
        <w:t xml:space="preserve"> and allows you to test your program.</w:t>
      </w:r>
    </w:p>
    <w:p w:rsidR="003B3142" w:rsidRDefault="00731E7B" w:rsidP="00421C8A">
      <w:r>
        <w:rPr>
          <w:rFonts w:hint="eastAsia"/>
        </w:rPr>
        <w:t>8</w:t>
      </w:r>
      <w:r>
        <w:rPr>
          <w:rFonts w:hint="eastAsia"/>
        </w:rPr>
        <w:t>、</w:t>
      </w:r>
      <w:r w:rsidR="00D759AC">
        <w:rPr>
          <w:rFonts w:hint="eastAsia"/>
        </w:rPr>
        <w:t>上述步骤完成了代码库</w:t>
      </w:r>
      <w:r w:rsidR="003B3142">
        <w:rPr>
          <w:rFonts w:hint="eastAsia"/>
        </w:rPr>
        <w:t>应用程序的配置。</w:t>
      </w:r>
      <w:r w:rsidR="003B3142">
        <w:rPr>
          <w:rFonts w:hint="eastAsia"/>
        </w:rPr>
        <w:t>µVision</w:t>
      </w:r>
      <w:r w:rsidR="00D759AC">
        <w:rPr>
          <w:rFonts w:hint="eastAsia"/>
        </w:rPr>
        <w:t>调试器完全支持代码库且</w:t>
      </w:r>
      <w:r w:rsidR="003B3142">
        <w:rPr>
          <w:rFonts w:hint="eastAsia"/>
        </w:rPr>
        <w:t>允许您测试您</w:t>
      </w:r>
      <w:r w:rsidR="003B3142">
        <w:rPr>
          <w:rFonts w:hint="eastAsia"/>
        </w:rPr>
        <w:lastRenderedPageBreak/>
        <w:t>的程序。</w:t>
      </w:r>
    </w:p>
    <w:bookmarkEnd w:id="1"/>
    <w:bookmarkEnd w:id="2"/>
    <w:p w:rsidR="00014DB8" w:rsidRPr="00014DB8" w:rsidRDefault="00014DB8" w:rsidP="00421C8A">
      <w:pPr>
        <w:rPr>
          <w:rFonts w:ascii="宋体" w:eastAsia="宋体" w:hAnsi="宋体" w:cs="宋体"/>
          <w:kern w:val="0"/>
          <w:sz w:val="24"/>
          <w:szCs w:val="24"/>
        </w:rPr>
      </w:pPr>
    </w:p>
    <w:p w:rsidR="00014DB8" w:rsidRPr="00014DB8" w:rsidRDefault="00014DB8" w:rsidP="00421C8A"/>
    <w:sectPr w:rsidR="00014DB8" w:rsidRPr="00014D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E5A"/>
    <w:rsid w:val="00014DB8"/>
    <w:rsid w:val="001A0E05"/>
    <w:rsid w:val="002A2590"/>
    <w:rsid w:val="00305D25"/>
    <w:rsid w:val="003A0FE5"/>
    <w:rsid w:val="003B3142"/>
    <w:rsid w:val="0040502A"/>
    <w:rsid w:val="00421C8A"/>
    <w:rsid w:val="00667EF2"/>
    <w:rsid w:val="0070268F"/>
    <w:rsid w:val="00731E7B"/>
    <w:rsid w:val="007A22E7"/>
    <w:rsid w:val="008F01F9"/>
    <w:rsid w:val="00922287"/>
    <w:rsid w:val="00973FDA"/>
    <w:rsid w:val="009D7988"/>
    <w:rsid w:val="00A62287"/>
    <w:rsid w:val="00AD17AA"/>
    <w:rsid w:val="00B375EB"/>
    <w:rsid w:val="00C54D8B"/>
    <w:rsid w:val="00C96930"/>
    <w:rsid w:val="00D66325"/>
    <w:rsid w:val="00D759AC"/>
    <w:rsid w:val="00DD4E5A"/>
    <w:rsid w:val="00FD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01F276-9BF9-4DE1-B663-907AAA41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75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 Spacing"/>
    <w:uiPriority w:val="1"/>
    <w:qFormat/>
    <w:rsid w:val="00421C8A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5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441</Words>
  <Characters>2518</Characters>
  <Application>Microsoft Office Word</Application>
  <DocSecurity>0</DocSecurity>
  <Lines>20</Lines>
  <Paragraphs>5</Paragraphs>
  <ScaleCrop>false</ScaleCrop>
  <Company>微软中国</Company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chaochao wu</dc:creator>
  <cp:keywords/>
  <dc:description/>
  <cp:lastModifiedBy>chaochao wu</cp:lastModifiedBy>
  <cp:revision>25</cp:revision>
  <dcterms:created xsi:type="dcterms:W3CDTF">2017-11-02T13:25:00Z</dcterms:created>
  <dcterms:modified xsi:type="dcterms:W3CDTF">2017-11-02T14:49:00Z</dcterms:modified>
</cp:coreProperties>
</file>